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sz w:val="28"/>
          <w:szCs w:val="28"/>
          <w:rtl w:val="0"/>
        </w:rPr>
        <w:t xml:space="preserve">БРИФ НА РАЗРАБОТКУ САЙТА</w:t>
      </w:r>
    </w:p>
    <w:p w:rsidR="00000000" w:rsidDel="00000000" w:rsidP="00000000" w:rsidRDefault="00000000" w:rsidRPr="00000000" w14:paraId="00000002">
      <w:pPr>
        <w:pageBreakBefore w:val="0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00" w:line="276" w:lineRule="auto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sz w:val="20"/>
          <w:szCs w:val="20"/>
          <w:rtl w:val="0"/>
        </w:rPr>
        <w:t xml:space="preserve">Для более четкого определения целей, стоящих перед будущим сайтом, необходимо заполнить анкету максимально подробно. Это поможет нам увидеть максимально точную картину проекта, сформировать уточняющие вопросы и оперативно определить цены и сроки реализации. 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460"/>
        <w:tblGridChange w:id="0">
          <w:tblGrid>
            <w:gridCol w:w="3540"/>
            <w:gridCol w:w="54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КОНТАКТНАЯ ИНФОРМАЦИЯ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Название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ФИО контактного лица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Номер т</w:t>
            </w: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елефона и/или e-mail контактного лица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spacing w:after="200" w:line="240" w:lineRule="auto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460"/>
        <w:tblGridChange w:id="0">
          <w:tblGrid>
            <w:gridCol w:w="3540"/>
            <w:gridCol w:w="54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СРОК И БЮДЖЕТ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Планируемые сроки проекта (срок выбора подрядчика, старт начало работ, дата публикации проекта)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Планируемый бюджет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spacing w:after="200" w:line="240" w:lineRule="auto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460"/>
        <w:tblGridChange w:id="0">
          <w:tblGrid>
            <w:gridCol w:w="3540"/>
            <w:gridCol w:w="54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О БИЗНЕСЕ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Область деятельности и специфика бизнеса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География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Ключевые конкуренты и ссылки на их сайты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Целевая аудитория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spacing w:after="200" w:line="240" w:lineRule="auto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460"/>
        <w:tblGridChange w:id="0">
          <w:tblGrid>
            <w:gridCol w:w="3540"/>
            <w:gridCol w:w="54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АЙДЕНТИКА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Ссылка на текущий сайт, </w:t>
            </w: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лэндинги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Ссылка на брендбук компании (логотип, шрифты, рекламные материалы и пр.)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spacing w:after="200" w:line="240" w:lineRule="auto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460"/>
        <w:tblGridChange w:id="0">
          <w:tblGrid>
            <w:gridCol w:w="3540"/>
            <w:gridCol w:w="54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ЦЕЛИ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Цель разработки сайта (сформировать имидж, донести информацию, получить информацию, продать товар, оптимизировать работу с партнерами и т.п.)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Опишите текущие проблемы сайта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spacing w:after="200" w:line="240" w:lineRule="auto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460"/>
        <w:tblGridChange w:id="0">
          <w:tblGrid>
            <w:gridCol w:w="3540"/>
            <w:gridCol w:w="54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ИНТЕГРАЦИИ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Необходима ли интеграция с различными сервисами (1С, AmoCRM, Bitrix24 и пр.)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spacing w:after="200" w:line="240" w:lineRule="auto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460"/>
        <w:tblGridChange w:id="0">
          <w:tblGrid>
            <w:gridCol w:w="3540"/>
            <w:gridCol w:w="54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ПОЖЕЛАНИЯ К ДИЗАЙНУ И СТРУКТУРЕ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Тип проекта (интернет-магазин, витрина товаров, корпоративный сайт, лэндинг, промо-сайт и т.п.)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Ссылки на сайты которые нравятся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Ссылки на сайты которые не нравятся (не обязательно)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Приблизительная структура сайта (главная, контакты, о компании и пр.)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Дополнительные пожелания к дизайну сайта и структуре сайта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spacing w:after="200" w:line="240" w:lineRule="auto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460"/>
        <w:tblGridChange w:id="0">
          <w:tblGrid>
            <w:gridCol w:w="3540"/>
            <w:gridCol w:w="54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КОНТЕНТ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Кто готовит текстовый контент для сайта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Допускается ли использование стоковых изображений или необходимо готовить уникальные (провести фотосессию, видеосъемку и т.п.)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spacing w:after="200" w:line="240" w:lineRule="auto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460"/>
        <w:tblGridChange w:id="0">
          <w:tblGrid>
            <w:gridCol w:w="3540"/>
            <w:gridCol w:w="54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АДМИНИСТРИРОВАНИЕ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Администрирование собственными силами или силами подрядчика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Предпочтения в выборе системы управления контентом (Битрикс, Фреймворк и пр.)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spacing w:after="200" w:line="240" w:lineRule="auto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460"/>
        <w:tblGridChange w:id="0">
          <w:tblGrid>
            <w:gridCol w:w="3540"/>
            <w:gridCol w:w="54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ПОЛЕ ДЛЯ КОММЕНТАРИЕВ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spacing w:after="200" w:line="240" w:lineRule="auto"/>
        <w:rPr>
          <w:rFonts w:ascii="Ubuntu" w:cs="Ubuntu" w:eastAsia="Ubuntu" w:hAnsi="Ubuntu"/>
          <w:color w:val="292b2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rPr>
          <w:rFonts w:ascii="Ubuntu" w:cs="Ubuntu" w:eastAsia="Ubuntu" w:hAnsi="Ubuntu"/>
          <w:color w:val="292b2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rPr>
          <w:rFonts w:ascii="Ubuntu" w:cs="Ubuntu" w:eastAsia="Ubuntu" w:hAnsi="Ubuntu"/>
          <w:color w:val="292b2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>
          <w:rFonts w:ascii="Ubuntu" w:cs="Ubuntu" w:eastAsia="Ubuntu" w:hAnsi="Ubuntu"/>
          <w:color w:val="292b2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rFonts w:ascii="Ubuntu" w:cs="Ubuntu" w:eastAsia="Ubuntu" w:hAnsi="Ubuntu"/>
          <w:color w:val="292b2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283.4645669291338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ind w:left="-566.9291338582677" w:firstLine="0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ageBreakBefore w:val="0"/>
      <w:ind w:left="-566.9291338582677" w:firstLine="0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ageBreakBefore w:val="0"/>
      <w:ind w:left="-566.9291338582677" w:firstLine="0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1"/>
      <w:tblW w:w="10440.0" w:type="dxa"/>
      <w:jc w:val="left"/>
      <w:tblInd w:w="-1440.0" w:type="dxa"/>
      <w:tblLayout w:type="fixed"/>
      <w:tblLook w:val="0600"/>
    </w:tblPr>
    <w:tblGrid>
      <w:gridCol w:w="2685"/>
      <w:gridCol w:w="4755"/>
      <w:gridCol w:w="3000"/>
      <w:tblGridChange w:id="0">
        <w:tblGrid>
          <w:gridCol w:w="2685"/>
          <w:gridCol w:w="4755"/>
          <w:gridCol w:w="300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5C">
          <w:pPr>
            <w:pageBreakBefore w:val="0"/>
            <w:widowControl w:val="0"/>
            <w:spacing w:line="240" w:lineRule="auto"/>
            <w:rPr>
              <w:rFonts w:ascii="Verdana" w:cs="Verdana" w:eastAsia="Verdana" w:hAnsi="Verdana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5D">
          <w:pPr>
            <w:pageBreakBefore w:val="0"/>
            <w:rPr>
              <w:rFonts w:ascii="Verdana" w:cs="Verdana" w:eastAsia="Verdana" w:hAnsi="Verdana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5E">
          <w:pPr>
            <w:pageBreakBefore w:val="0"/>
            <w:jc w:val="right"/>
            <w:rPr>
              <w:rFonts w:ascii="Verdana" w:cs="Verdana" w:eastAsia="Verdana" w:hAnsi="Verdana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F">
    <w:pPr>
      <w:pageBreakBefore w:val="0"/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